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_GBK" w:hAnsi="黑体" w:eastAsia="方正小标宋_GBK"/>
          <w:color w:val="000000"/>
          <w:kern w:val="0"/>
          <w:sz w:val="36"/>
          <w:szCs w:val="36"/>
          <w:lang w:val="en-US" w:eastAsia="zh-CN"/>
        </w:rPr>
      </w:pPr>
      <w:r>
        <w:rPr>
          <w:rFonts w:hint="eastAsia" w:ascii="方正小标宋_GBK" w:hAnsi="黑体" w:eastAsia="方正小标宋_GBK"/>
          <w:color w:val="000000"/>
          <w:kern w:val="0"/>
          <w:sz w:val="36"/>
          <w:szCs w:val="36"/>
        </w:rPr>
        <w:t>广东新华印刷有限</w:t>
      </w:r>
      <w:r>
        <w:rPr>
          <w:rFonts w:hint="eastAsia" w:ascii="方正小标宋_GBK" w:hAnsi="黑体" w:eastAsia="方正小标宋_GBK"/>
          <w:color w:val="000000"/>
          <w:kern w:val="0"/>
          <w:sz w:val="36"/>
          <w:szCs w:val="36"/>
          <w:lang w:val="en-US" w:eastAsia="zh-CN"/>
        </w:rPr>
        <w:t>公司</w:t>
      </w:r>
    </w:p>
    <w:p>
      <w:pPr>
        <w:jc w:val="center"/>
        <w:rPr>
          <w:rFonts w:hint="eastAsia" w:ascii="方正小标宋简体" w:eastAsia="方正小标宋简体"/>
          <w:sz w:val="36"/>
          <w:szCs w:val="36"/>
        </w:rPr>
      </w:pPr>
      <w:r>
        <w:rPr>
          <w:rFonts w:hint="eastAsia" w:ascii="方正小标宋_GBK" w:hAnsi="黑体" w:eastAsia="方正小标宋_GBK"/>
          <w:color w:val="000000"/>
          <w:kern w:val="0"/>
          <w:sz w:val="36"/>
          <w:szCs w:val="36"/>
        </w:rPr>
        <w:t>胶印图像离线检测设备采购项目招标公告</w:t>
      </w:r>
    </w:p>
    <w:p>
      <w:pPr>
        <w:rPr>
          <w:rFonts w:hint="eastAsia" w:ascii="仿宋_GB2312" w:eastAsia="仿宋_GB2312"/>
          <w:sz w:val="32"/>
          <w:szCs w:val="32"/>
        </w:rPr>
      </w:pPr>
      <w:r>
        <w:rPr>
          <w:rFonts w:hint="eastAsia" w:ascii="仿宋_GB2312" w:hAnsi="Calibri" w:eastAsia="仿宋_GB2312" w:cs="Times New Roman"/>
          <w:kern w:val="2"/>
          <w:sz w:val="32"/>
          <w:szCs w:val="32"/>
          <w:lang w:val="en-US" w:eastAsia="zh-CN" w:bidi="ar-SA"/>
        </w:rPr>
        <w:pict>
          <v:rect id="Rectangle 1" o:spid="_x0000_s1026" style="height:0.05pt;width:415.3pt;rotation:0f;" o:ole="f" fillcolor="#333333" filled="t" o:preferrelative="t" stroked="f" coordsize="21600,21600">
            <v:imagedata gain="65536f" blacklevel="0f" gamma="0"/>
            <o:lock v:ext="edit" position="f" selection="f" grouping="f" rotation="t" cropping="f" text="f" aspectratio="f"/>
            <w10:wrap type="none"/>
            <w10:anchorlock/>
          </v:rect>
        </w:pic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我司现计划采购一套胶印图像离线检测设备，按照公平、公正、公开原则，特将本项目进行公开招标，欢迎符合资格条件的投标人参加。</w:t>
      </w:r>
    </w:p>
    <w:p>
      <w:pPr>
        <w:ind w:firstLine="643" w:firstLineChars="200"/>
        <w:rPr>
          <w:rFonts w:hint="eastAsia" w:ascii="仿宋_GB2312" w:eastAsia="仿宋_GB2312"/>
          <w:sz w:val="32"/>
          <w:szCs w:val="32"/>
        </w:rPr>
      </w:pPr>
      <w:r>
        <w:rPr>
          <w:rFonts w:hint="eastAsia" w:ascii="仿宋_GB2312" w:eastAsia="仿宋_GB2312"/>
          <w:b/>
          <w:bCs/>
          <w:sz w:val="32"/>
          <w:szCs w:val="32"/>
        </w:rPr>
        <w:t>一、项目名称：</w:t>
      </w:r>
      <w:r>
        <w:rPr>
          <w:rFonts w:hint="eastAsia" w:ascii="仿宋_GB2312" w:eastAsia="仿宋_GB2312"/>
          <w:sz w:val="32"/>
          <w:szCs w:val="32"/>
        </w:rPr>
        <w:t>广东新华印刷有限公司胶印图像离线检测设备采购项目</w:t>
      </w:r>
    </w:p>
    <w:p>
      <w:pPr>
        <w:ind w:firstLine="643" w:firstLineChars="200"/>
        <w:rPr>
          <w:rFonts w:hint="eastAsia" w:ascii="仿宋_GB2312" w:eastAsia="仿宋_GB2312"/>
          <w:sz w:val="32"/>
          <w:szCs w:val="32"/>
        </w:rPr>
      </w:pPr>
      <w:r>
        <w:rPr>
          <w:rFonts w:hint="eastAsia" w:ascii="仿宋_GB2312" w:eastAsia="仿宋_GB2312"/>
          <w:b/>
          <w:bCs/>
          <w:sz w:val="32"/>
          <w:szCs w:val="32"/>
        </w:rPr>
        <w:t>二、项目限价：6</w:t>
      </w:r>
      <w:r>
        <w:rPr>
          <w:rFonts w:hint="eastAsia" w:ascii="仿宋_GB2312" w:eastAsia="仿宋_GB2312"/>
          <w:b/>
          <w:bCs/>
          <w:sz w:val="32"/>
          <w:szCs w:val="32"/>
          <w:lang w:val="en-US" w:eastAsia="zh-CN"/>
        </w:rPr>
        <w:t>5</w:t>
      </w:r>
      <w:r>
        <w:rPr>
          <w:rFonts w:hint="eastAsia" w:ascii="仿宋_GB2312" w:eastAsia="仿宋_GB2312"/>
          <w:b/>
          <w:bCs/>
          <w:sz w:val="32"/>
          <w:szCs w:val="32"/>
        </w:rPr>
        <w:t>万元/套（含税）</w:t>
      </w:r>
    </w:p>
    <w:p>
      <w:pPr>
        <w:ind w:firstLine="643" w:firstLineChars="200"/>
        <w:rPr>
          <w:rFonts w:hint="eastAsia" w:ascii="仿宋_GB2312" w:eastAsia="仿宋_GB2312"/>
          <w:sz w:val="32"/>
          <w:szCs w:val="32"/>
        </w:rPr>
      </w:pPr>
      <w:r>
        <w:rPr>
          <w:rFonts w:hint="eastAsia" w:ascii="仿宋_GB2312" w:eastAsia="仿宋_GB2312"/>
          <w:b/>
          <w:bCs/>
          <w:sz w:val="32"/>
          <w:szCs w:val="32"/>
        </w:rPr>
        <w:t>三、项目要求</w:t>
      </w:r>
    </w:p>
    <w:p>
      <w:pPr>
        <w:ind w:firstLine="643" w:firstLineChars="200"/>
        <w:rPr>
          <w:rFonts w:hint="eastAsia" w:ascii="仿宋_GB2312" w:eastAsia="仿宋_GB2312"/>
          <w:sz w:val="32"/>
          <w:szCs w:val="32"/>
        </w:rPr>
      </w:pPr>
      <w:r>
        <w:rPr>
          <w:rFonts w:hint="eastAsia" w:ascii="仿宋_GB2312" w:hAnsi="仿宋_GB2312" w:eastAsia="仿宋_GB2312" w:cs="仿宋_GB2312"/>
          <w:b/>
          <w:bCs/>
          <w:sz w:val="32"/>
          <w:szCs w:val="32"/>
        </w:rPr>
        <w:t>采购总需求：胶印图像离线检测设备一套（含方正解密端口，满足6台印刷机在线终端数据显示，离线检测不限制机台数量），品牌和型号不限。</w:t>
      </w:r>
    </w:p>
    <w:p>
      <w:pPr>
        <w:rPr>
          <w:rFonts w:hint="eastAsia" w:ascii="仿宋_GB2312" w:hAnsi="仿宋_GB2312" w:eastAsia="仿宋_GB2312" w:cs="仿宋_GB2312"/>
          <w:sz w:val="32"/>
          <w:szCs w:val="32"/>
        </w:rPr>
      </w:pPr>
      <w:r>
        <w:rPr>
          <w:rFonts w:hint="eastAsia" w:ascii="仿宋_GB2312" w:eastAsia="仿宋_GB2312"/>
          <w:sz w:val="32"/>
          <w:szCs w:val="32"/>
        </w:rPr>
        <w:t>   </w:t>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1、技术要求：</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（1）胶印图像离线检测要求机械平台及检测软件自主研发（</w:t>
      </w:r>
      <w:r>
        <w:rPr>
          <w:rFonts w:hint="eastAsia" w:ascii="仿宋_GB2312" w:hAnsi="仿宋_GB2312" w:eastAsia="仿宋_GB2312" w:cs="仿宋_GB2312"/>
          <w:sz w:val="32"/>
          <w:szCs w:val="32"/>
          <w:lang w:val="en-US"/>
        </w:rPr>
        <w:t>有软件著作权</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（2）胶印图像离线检测要求双7k</w:t>
      </w:r>
      <w:r>
        <w:rPr>
          <w:rFonts w:hint="eastAsia" w:ascii="仿宋_GB2312" w:hAnsi="仿宋_GB2312" w:eastAsia="仿宋_GB2312" w:cs="仿宋_GB2312"/>
          <w:sz w:val="32"/>
          <w:szCs w:val="32"/>
          <w:lang w:val="en-US"/>
        </w:rPr>
        <w:t>线阵</w:t>
      </w:r>
      <w:r>
        <w:rPr>
          <w:rFonts w:hint="eastAsia" w:ascii="仿宋_GB2312" w:hAnsi="仿宋_GB2312" w:eastAsia="仿宋_GB2312" w:cs="仿宋_GB2312"/>
          <w:sz w:val="32"/>
          <w:szCs w:val="32"/>
        </w:rPr>
        <w:t>相机一次性线性</w:t>
      </w:r>
      <w:r>
        <w:rPr>
          <w:rFonts w:hint="eastAsia" w:ascii="仿宋_GB2312" w:hAnsi="仿宋_GB2312" w:eastAsia="仿宋_GB2312" w:cs="仿宋_GB2312"/>
          <w:sz w:val="32"/>
          <w:szCs w:val="32"/>
          <w:lang w:val="en-US"/>
        </w:rPr>
        <w:t>从左往右</w:t>
      </w:r>
      <w:r>
        <w:rPr>
          <w:rFonts w:hint="eastAsia" w:ascii="仿宋_GB2312" w:hAnsi="仿宋_GB2312" w:eastAsia="仿宋_GB2312" w:cs="仿宋_GB2312"/>
          <w:sz w:val="32"/>
          <w:szCs w:val="32"/>
        </w:rPr>
        <w:t>扫描产品；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（3）胶印图像离线检测能使用并开通三科教材电子文件（8位TIFF）作为标准模板与印刷大张产品对比检测；</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w:t>
      </w:r>
      <w:r>
        <w:rPr>
          <w:rFonts w:hint="eastAsia" w:ascii="仿宋_GB2312" w:hAnsi="仿宋_GB2312" w:eastAsia="仿宋_GB2312" w:cs="仿宋_GB2312"/>
          <w:sz w:val="32"/>
          <w:szCs w:val="32"/>
          <w:lang w:val="en-US"/>
        </w:rPr>
        <w:t>胶印图像离线检测能够实现印张首张检测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抽检检测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含色差检测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的功能</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（5）目前在国内</w:t>
      </w:r>
      <w:r>
        <w:rPr>
          <w:rFonts w:hint="eastAsia" w:ascii="仿宋_GB2312" w:hAnsi="仿宋_GB2312" w:eastAsia="仿宋_GB2312" w:cs="仿宋_GB2312"/>
          <w:sz w:val="32"/>
          <w:szCs w:val="32"/>
          <w:lang w:val="en-US"/>
        </w:rPr>
        <w:t>新华</w:t>
      </w:r>
      <w:r>
        <w:rPr>
          <w:rFonts w:hint="eastAsia" w:ascii="仿宋_GB2312" w:hAnsi="仿宋_GB2312" w:eastAsia="仿宋_GB2312" w:cs="仿宋_GB2312"/>
          <w:sz w:val="32"/>
          <w:szCs w:val="32"/>
        </w:rPr>
        <w:t>印刷企业有</w:t>
      </w:r>
      <w:r>
        <w:rPr>
          <w:rFonts w:hint="eastAsia" w:ascii="仿宋_GB2312" w:hAnsi="仿宋_GB2312" w:eastAsia="仿宋_GB2312" w:cs="仿宋_GB2312"/>
          <w:sz w:val="32"/>
          <w:szCs w:val="32"/>
          <w:lang w:val="en-US"/>
        </w:rPr>
        <w:t>不低于</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rPr>
        <w:t>台</w:t>
      </w:r>
      <w:r>
        <w:rPr>
          <w:rFonts w:hint="eastAsia" w:ascii="仿宋_GB2312" w:hAnsi="仿宋_GB2312" w:eastAsia="仿宋_GB2312" w:cs="仿宋_GB2312"/>
          <w:sz w:val="32"/>
          <w:szCs w:val="32"/>
        </w:rPr>
        <w:t>成功应用案例。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2、规格要求：</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（1）能使用客户拼版大版文件、大版样张与大张产品对比检测；</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（2）能检测文字位置移动、文字缺失/添加、断字断划、字体变化（大小、类型）、图形缺陷（如图形缺失、增加、变形等）、脏点、缺印、墨皮、套印偏差等质量问题；</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（3）检测结果能够</w:t>
      </w:r>
      <w:r>
        <w:rPr>
          <w:rFonts w:hint="eastAsia" w:ascii="仿宋_GB2312" w:hAnsi="仿宋_GB2312" w:eastAsia="仿宋_GB2312" w:cs="仿宋_GB2312"/>
          <w:bCs/>
          <w:color w:val="auto"/>
          <w:kern w:val="2"/>
          <w:sz w:val="32"/>
          <w:szCs w:val="32"/>
          <w:highlight w:val="none"/>
          <w:lang w:val="en-US"/>
        </w:rPr>
        <w:t>生</w:t>
      </w:r>
      <w:r>
        <w:rPr>
          <w:rFonts w:hint="eastAsia" w:ascii="仿宋_GB2312" w:hAnsi="仿宋_GB2312" w:eastAsia="仿宋_GB2312" w:cs="仿宋_GB2312"/>
          <w:bCs/>
          <w:color w:val="auto"/>
          <w:kern w:val="2"/>
          <w:sz w:val="32"/>
          <w:szCs w:val="32"/>
          <w:highlight w:val="none"/>
        </w:rPr>
        <w:t>成</w:t>
      </w:r>
      <w:r>
        <w:rPr>
          <w:rFonts w:hint="eastAsia" w:ascii="仿宋_GB2312" w:hAnsi="仿宋_GB2312" w:eastAsia="仿宋_GB2312" w:cs="仿宋_GB2312"/>
          <w:bCs/>
          <w:color w:val="auto"/>
          <w:kern w:val="2"/>
          <w:sz w:val="32"/>
          <w:szCs w:val="32"/>
          <w:highlight w:val="none"/>
          <w:lang w:val="en-US"/>
        </w:rPr>
        <w:t>pdf</w:t>
      </w:r>
      <w:r>
        <w:rPr>
          <w:rFonts w:hint="eastAsia" w:ascii="仿宋_GB2312" w:hAnsi="仿宋_GB2312" w:eastAsia="仿宋_GB2312" w:cs="仿宋_GB2312"/>
          <w:bCs/>
          <w:color w:val="auto"/>
          <w:kern w:val="2"/>
          <w:sz w:val="32"/>
          <w:szCs w:val="32"/>
          <w:highlight w:val="none"/>
        </w:rPr>
        <w:t>质量报告、并有缺陷对比图像，提醒操作人员及时处理，减少废品的产生，从而达到控制产品质量的目的；</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（4）可检测纸张类型：白卡纸、铜版纸、双胶纸等项目；</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（5）检测最大幅宽1020mm×720mm ；缺陷检测精度0.24mm*0.24mm，套印偏差检测精度；±0.15mm；</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（6）支持图像格式：PDF，bmp，tif，方正畅流加密文件格式等；</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（7）支持自动选取定位核，快速建模；</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（8）能够做</w:t>
      </w:r>
      <w:r>
        <w:rPr>
          <w:rFonts w:hint="eastAsia" w:ascii="仿宋_GB2312" w:hAnsi="仿宋_GB2312" w:eastAsia="仿宋_GB2312" w:cs="仿宋_GB2312"/>
          <w:bCs/>
          <w:color w:val="auto"/>
          <w:kern w:val="2"/>
          <w:sz w:val="32"/>
          <w:szCs w:val="32"/>
          <w:highlight w:val="none"/>
          <w:lang w:val="en-US"/>
        </w:rPr>
        <w:t>大张全幅面</w:t>
      </w:r>
      <w:r>
        <w:rPr>
          <w:rFonts w:hint="eastAsia" w:ascii="仿宋_GB2312" w:hAnsi="仿宋_GB2312" w:eastAsia="仿宋_GB2312" w:cs="仿宋_GB2312"/>
          <w:bCs/>
          <w:color w:val="auto"/>
          <w:kern w:val="2"/>
          <w:sz w:val="32"/>
          <w:szCs w:val="32"/>
          <w:highlight w:val="none"/>
        </w:rPr>
        <w:t>颜色监控</w:t>
      </w:r>
      <w:r>
        <w:rPr>
          <w:rFonts w:hint="eastAsia" w:ascii="仿宋_GB2312" w:hAnsi="仿宋_GB2312" w:eastAsia="仿宋_GB2312" w:cs="仿宋_GB2312"/>
          <w:bCs/>
          <w:color w:val="auto"/>
          <w:kern w:val="2"/>
          <w:sz w:val="32"/>
          <w:szCs w:val="32"/>
          <w:highlight w:val="none"/>
          <w:lang w:val="en-US"/>
        </w:rPr>
        <w:t>及能量分布图</w:t>
      </w:r>
      <w:r>
        <w:rPr>
          <w:rFonts w:hint="eastAsia" w:ascii="仿宋_GB2312" w:hAnsi="仿宋_GB2312" w:eastAsia="仿宋_GB2312" w:cs="仿宋_GB2312"/>
          <w:bCs/>
          <w:color w:val="auto"/>
          <w:kern w:val="2"/>
          <w:sz w:val="32"/>
          <w:szCs w:val="32"/>
          <w:highlight w:val="none"/>
        </w:rPr>
        <w:t>；</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（9）</w:t>
      </w:r>
      <w:r>
        <w:rPr>
          <w:rFonts w:hint="eastAsia" w:ascii="仿宋_GB2312" w:hAnsi="仿宋_GB2312" w:eastAsia="仿宋_GB2312" w:cs="仿宋_GB2312"/>
          <w:bCs/>
          <w:color w:val="auto"/>
          <w:kern w:val="2"/>
          <w:sz w:val="32"/>
          <w:szCs w:val="32"/>
          <w:highlight w:val="none"/>
          <w:lang w:val="en-US"/>
        </w:rPr>
        <w:t>具备大张图像导航缺陷位置</w:t>
      </w:r>
      <w:r>
        <w:rPr>
          <w:rFonts w:hint="eastAsia" w:ascii="仿宋_GB2312" w:hAnsi="仿宋_GB2312" w:eastAsia="仿宋_GB2312" w:cs="仿宋_GB2312"/>
          <w:bCs/>
          <w:color w:val="auto"/>
          <w:kern w:val="2"/>
          <w:sz w:val="32"/>
          <w:szCs w:val="32"/>
          <w:highlight w:val="none"/>
        </w:rPr>
        <w:t>，</w:t>
      </w:r>
      <w:r>
        <w:rPr>
          <w:rFonts w:hint="eastAsia" w:ascii="仿宋_GB2312" w:hAnsi="仿宋_GB2312" w:eastAsia="仿宋_GB2312" w:cs="仿宋_GB2312"/>
          <w:bCs/>
          <w:color w:val="auto"/>
          <w:kern w:val="2"/>
          <w:sz w:val="32"/>
          <w:szCs w:val="32"/>
          <w:highlight w:val="none"/>
          <w:lang w:val="en-US"/>
        </w:rPr>
        <w:t>快速定位缺陷的功能</w:t>
      </w:r>
      <w:r>
        <w:rPr>
          <w:rFonts w:hint="eastAsia" w:ascii="仿宋_GB2312" w:hAnsi="仿宋_GB2312" w:eastAsia="仿宋_GB2312" w:cs="仿宋_GB2312"/>
          <w:bCs/>
          <w:color w:val="auto"/>
          <w:kern w:val="2"/>
          <w:sz w:val="32"/>
          <w:szCs w:val="32"/>
          <w:highlight w:val="none"/>
        </w:rPr>
        <w:t>；</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（10）</w:t>
      </w:r>
      <w:r>
        <w:rPr>
          <w:rFonts w:hint="eastAsia" w:ascii="仿宋_GB2312" w:hAnsi="仿宋_GB2312" w:eastAsia="仿宋_GB2312" w:cs="仿宋_GB2312"/>
          <w:bCs/>
          <w:color w:val="auto"/>
          <w:kern w:val="2"/>
          <w:sz w:val="32"/>
          <w:szCs w:val="32"/>
          <w:highlight w:val="none"/>
          <w:lang w:val="en-US"/>
        </w:rPr>
        <w:t>具备两种浏览模式</w:t>
      </w:r>
      <w:r>
        <w:rPr>
          <w:rFonts w:hint="eastAsia" w:ascii="仿宋_GB2312" w:hAnsi="仿宋_GB2312" w:eastAsia="仿宋_GB2312" w:cs="仿宋_GB2312"/>
          <w:bCs/>
          <w:color w:val="auto"/>
          <w:kern w:val="2"/>
          <w:sz w:val="32"/>
          <w:szCs w:val="32"/>
          <w:highlight w:val="none"/>
        </w:rPr>
        <w:t>；</w:t>
      </w:r>
    </w:p>
    <w:p>
      <w:pPr>
        <w:pStyle w:val="6"/>
        <w:widowControl w:val="0"/>
        <w:wordWrap/>
        <w:snapToGrid/>
        <w:spacing w:line="360" w:lineRule="auto"/>
        <w:ind w:left="0" w:leftChars="0" w:right="0" w:firstLine="640" w:firstLineChars="200"/>
        <w:jc w:val="left"/>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（11）要求机械平台能够先预吸风再风量可调节展平，并能够适用于胶印和轮转印刷产品；</w:t>
      </w:r>
    </w:p>
    <w:p>
      <w:pPr>
        <w:rPr>
          <w:rFonts w:hint="eastAsia" w:ascii="仿宋_GB2312" w:eastAsia="仿宋_GB2312"/>
          <w:sz w:val="32"/>
          <w:szCs w:val="32"/>
        </w:rPr>
      </w:pPr>
      <w:r>
        <w:rPr>
          <w:rFonts w:hint="eastAsia" w:ascii="仿宋_GB2312" w:hAnsi="仿宋_GB2312" w:eastAsia="仿宋_GB2312" w:cs="仿宋_GB2312"/>
          <w:bCs/>
          <w:color w:val="auto"/>
          <w:kern w:val="2"/>
          <w:sz w:val="32"/>
          <w:szCs w:val="32"/>
          <w:highlight w:val="none"/>
          <w:lang w:val="en-US" w:eastAsia="zh-CN"/>
        </w:rPr>
        <w:t xml:space="preserve">    </w:t>
      </w:r>
      <w:r>
        <w:rPr>
          <w:rFonts w:hint="eastAsia" w:ascii="仿宋_GB2312" w:hAnsi="仿宋_GB2312" w:eastAsia="仿宋_GB2312" w:cs="仿宋_GB2312"/>
          <w:bCs/>
          <w:color w:val="auto"/>
          <w:kern w:val="2"/>
          <w:sz w:val="32"/>
          <w:szCs w:val="32"/>
          <w:highlight w:val="none"/>
        </w:rPr>
        <w:t>（12）</w:t>
      </w:r>
      <w:r>
        <w:rPr>
          <w:rFonts w:hint="eastAsia" w:ascii="仿宋_GB2312" w:hAnsi="仿宋_GB2312" w:eastAsia="仿宋_GB2312" w:cs="仿宋_GB2312"/>
          <w:bCs/>
          <w:color w:val="auto"/>
          <w:kern w:val="2"/>
          <w:sz w:val="32"/>
          <w:szCs w:val="32"/>
          <w:highlight w:val="none"/>
          <w:lang w:val="en-US"/>
        </w:rPr>
        <w:t>要求胶印图像离线检测能够连接印刷机看样台终端浏览</w:t>
      </w:r>
      <w:r>
        <w:rPr>
          <w:rFonts w:hint="eastAsia" w:ascii="仿宋_GB2312" w:hAnsi="仿宋_GB2312" w:eastAsia="仿宋_GB2312" w:cs="仿宋_GB2312"/>
          <w:bCs/>
          <w:color w:val="auto"/>
          <w:kern w:val="2"/>
          <w:sz w:val="32"/>
          <w:szCs w:val="32"/>
          <w:highlight w:val="none"/>
        </w:rPr>
        <w:t>，</w:t>
      </w:r>
      <w:r>
        <w:rPr>
          <w:rFonts w:hint="eastAsia" w:ascii="仿宋_GB2312" w:hAnsi="仿宋_GB2312" w:eastAsia="仿宋_GB2312" w:cs="仿宋_GB2312"/>
          <w:bCs/>
          <w:color w:val="auto"/>
          <w:kern w:val="2"/>
          <w:sz w:val="32"/>
          <w:szCs w:val="32"/>
          <w:highlight w:val="none"/>
          <w:lang w:val="en-US"/>
        </w:rPr>
        <w:t>从而达到相应机台快速查看检测结果</w:t>
      </w:r>
      <w:r>
        <w:rPr>
          <w:rFonts w:hint="eastAsia" w:ascii="仿宋_GB2312" w:hAnsi="仿宋_GB2312" w:eastAsia="仿宋_GB2312" w:cs="仿宋_GB2312"/>
          <w:bCs/>
          <w:color w:val="auto"/>
          <w:kern w:val="2"/>
          <w:sz w:val="32"/>
          <w:szCs w:val="32"/>
          <w:highlight w:val="none"/>
          <w:lang w:val="en-US" w:eastAsia="zh-CN"/>
        </w:rPr>
        <w:t>。</w:t>
      </w:r>
    </w:p>
    <w:p>
      <w:pPr>
        <w:ind w:firstLine="643" w:firstLineChars="200"/>
        <w:rPr>
          <w:rFonts w:hint="eastAsia" w:ascii="仿宋_GB2312" w:eastAsia="仿宋_GB2312"/>
          <w:sz w:val="32"/>
          <w:szCs w:val="32"/>
        </w:rPr>
      </w:pPr>
      <w:r>
        <w:rPr>
          <w:rFonts w:hint="eastAsia" w:ascii="仿宋_GB2312" w:eastAsia="仿宋_GB2312"/>
          <w:b/>
          <w:bCs/>
          <w:sz w:val="32"/>
          <w:szCs w:val="32"/>
        </w:rPr>
        <w:t>四、项目报价单</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详见附件1：胶印图像离线检测设备报价单</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注：</w:t>
      </w:r>
      <w:r>
        <w:rPr>
          <w:rFonts w:hint="eastAsia" w:ascii="仿宋_GB2312" w:eastAsia="仿宋_GB2312"/>
          <w:sz w:val="32"/>
          <w:szCs w:val="32"/>
        </w:rPr>
        <w:t>报价须包括增值税、安装、运输等费用。</w:t>
      </w:r>
    </w:p>
    <w:p>
      <w:pPr>
        <w:ind w:firstLine="643" w:firstLineChars="200"/>
        <w:rPr>
          <w:rFonts w:hint="eastAsia" w:ascii="仿宋_GB2312" w:eastAsia="仿宋_GB2312"/>
          <w:sz w:val="32"/>
          <w:szCs w:val="32"/>
        </w:rPr>
      </w:pPr>
      <w:r>
        <w:rPr>
          <w:rFonts w:hint="eastAsia" w:ascii="仿宋_GB2312" w:eastAsia="仿宋_GB2312"/>
          <w:b/>
          <w:bCs/>
          <w:sz w:val="32"/>
          <w:szCs w:val="32"/>
        </w:rPr>
        <w:t>五、其他要求</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1、交货要求：</w:t>
      </w:r>
    </w:p>
    <w:p>
      <w:pPr>
        <w:rPr>
          <w:rFonts w:hint="eastAsia" w:ascii="仿宋_GB2312" w:eastAsia="仿宋_GB2312"/>
          <w:sz w:val="32"/>
          <w:szCs w:val="32"/>
        </w:rPr>
      </w:pPr>
      <w:r>
        <w:rPr>
          <w:rFonts w:hint="eastAsia" w:ascii="仿宋_GB2312" w:eastAsia="仿宋_GB2312"/>
          <w:sz w:val="32"/>
          <w:szCs w:val="32"/>
        </w:rPr>
        <w:t>    （1）交货日期：合同签订后45天内，5月30日前投产使用</w:t>
      </w:r>
      <w:r>
        <w:rPr>
          <w:rFonts w:hint="eastAsia" w:ascii="仿宋_GB2312" w:eastAsia="仿宋_GB2312"/>
          <w:sz w:val="32"/>
          <w:szCs w:val="32"/>
          <w:lang w:eastAsia="zh-CN"/>
        </w:rPr>
        <w:t>。</w:t>
      </w:r>
    </w:p>
    <w:p>
      <w:pPr>
        <w:rPr>
          <w:rFonts w:hint="eastAsia" w:ascii="仿宋_GB2312" w:eastAsia="仿宋_GB2312"/>
          <w:sz w:val="32"/>
          <w:szCs w:val="32"/>
        </w:rPr>
      </w:pPr>
      <w:r>
        <w:rPr>
          <w:rFonts w:hint="eastAsia" w:ascii="仿宋_GB2312" w:eastAsia="仿宋_GB2312"/>
          <w:sz w:val="32"/>
          <w:szCs w:val="32"/>
        </w:rPr>
        <w:t>    （2）交货地点：广东省佛山市南海区盐步河东中心路23号（广东新华印刷有限公司南海分公司）。</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2、保修期：12个月。</w:t>
      </w:r>
    </w:p>
    <w:p>
      <w:pPr>
        <w:rPr>
          <w:rFonts w:hint="eastAsia" w:ascii="仿宋_GB2312" w:eastAsia="仿宋_GB2312"/>
          <w:sz w:val="32"/>
          <w:szCs w:val="32"/>
        </w:rPr>
      </w:pPr>
      <w:r>
        <w:rPr>
          <w:rFonts w:hint="eastAsia" w:ascii="仿宋_GB2312" w:eastAsia="仿宋_GB2312"/>
          <w:sz w:val="32"/>
          <w:szCs w:val="32"/>
        </w:rPr>
        <w:t>      在质保期内，由于制造厂的设计、制造、包装运输、安装所造成的性能不良，机件损坏以及与质保书不符等质量问题，供货商需在24小时之内免费上门、更换零件直至整台更换。</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3、项目保证金缴纳数额及形式：</w:t>
      </w:r>
    </w:p>
    <w:p>
      <w:pPr>
        <w:rPr>
          <w:rFonts w:hint="eastAsia" w:ascii="仿宋_GB2312" w:eastAsia="仿宋_GB2312"/>
          <w:sz w:val="32"/>
          <w:szCs w:val="32"/>
        </w:rPr>
      </w:pPr>
      <w:r>
        <w:rPr>
          <w:rFonts w:hint="eastAsia" w:ascii="仿宋_GB2312" w:eastAsia="仿宋_GB2312"/>
          <w:sz w:val="32"/>
          <w:szCs w:val="32"/>
        </w:rPr>
        <w:t>      3.1本项目保证金为10000元，以现金、转帐或电汇的形式交纳</w:t>
      </w:r>
      <w:r>
        <w:rPr>
          <w:rFonts w:hint="eastAsia" w:ascii="仿宋_GB2312" w:eastAsia="仿宋_GB2312"/>
          <w:b/>
          <w:bCs/>
          <w:sz w:val="32"/>
          <w:szCs w:val="32"/>
        </w:rPr>
        <w:t>（注：必须使用公户进行转账或电汇，交纳保证金时请备注“胶印图像离线检测设备投标保证金”）</w:t>
      </w:r>
      <w:r>
        <w:rPr>
          <w:rFonts w:hint="eastAsia" w:ascii="仿宋_GB2312" w:eastAsia="仿宋_GB2312"/>
          <w:sz w:val="32"/>
          <w:szCs w:val="32"/>
        </w:rPr>
        <w:t>，以到账为准。保证金作为报价文件的组成部分，其缴纳凭证应与报价文件封装在一个信封中。</w:t>
      </w:r>
    </w:p>
    <w:p>
      <w:pPr>
        <w:rPr>
          <w:rFonts w:hint="eastAsia" w:ascii="仿宋_GB2312" w:eastAsia="仿宋_GB2312"/>
          <w:sz w:val="32"/>
          <w:szCs w:val="32"/>
        </w:rPr>
      </w:pPr>
      <w:r>
        <w:rPr>
          <w:rFonts w:hint="eastAsia" w:ascii="仿宋_GB2312" w:eastAsia="仿宋_GB2312"/>
          <w:sz w:val="32"/>
          <w:szCs w:val="32"/>
        </w:rPr>
        <w:t>      3.2投标人的保证金，在确定中标人之日起十个工作日内按保证金来源原额无息退回。</w:t>
      </w:r>
    </w:p>
    <w:p>
      <w:pPr>
        <w:rPr>
          <w:rFonts w:hint="eastAsia" w:ascii="仿宋_GB2312" w:eastAsia="仿宋_GB2312"/>
          <w:sz w:val="32"/>
          <w:szCs w:val="32"/>
        </w:rPr>
      </w:pPr>
      <w:r>
        <w:rPr>
          <w:rFonts w:hint="eastAsia" w:ascii="仿宋_GB2312" w:eastAsia="仿宋_GB2312"/>
          <w:sz w:val="32"/>
          <w:szCs w:val="32"/>
        </w:rPr>
        <w:t>      3.3有下列情形之一的，保证金被依法没收：</w:t>
      </w:r>
    </w:p>
    <w:p>
      <w:pPr>
        <w:rPr>
          <w:rFonts w:hint="eastAsia" w:ascii="仿宋_GB2312" w:eastAsia="仿宋_GB2312"/>
          <w:sz w:val="32"/>
          <w:szCs w:val="32"/>
        </w:rPr>
      </w:pPr>
      <w:r>
        <w:rPr>
          <w:rFonts w:hint="eastAsia" w:ascii="仿宋_GB2312" w:eastAsia="仿宋_GB2312"/>
          <w:sz w:val="32"/>
          <w:szCs w:val="32"/>
        </w:rPr>
        <w:t>      3.3.1未经同意将中标项目转让给他人，或者在报价文件中未说明，将中标项目分包给他人的；</w:t>
      </w:r>
    </w:p>
    <w:p>
      <w:pPr>
        <w:rPr>
          <w:rFonts w:hint="eastAsia" w:ascii="仿宋_GB2312" w:eastAsia="仿宋_GB2312"/>
          <w:sz w:val="32"/>
          <w:szCs w:val="32"/>
        </w:rPr>
      </w:pPr>
      <w:r>
        <w:rPr>
          <w:rFonts w:hint="eastAsia" w:ascii="仿宋_GB2312" w:eastAsia="仿宋_GB2312"/>
          <w:sz w:val="32"/>
          <w:szCs w:val="32"/>
        </w:rPr>
        <w:t>      3.3.2未能在规定期限内（发放中标通知书后10日内）与招标单位签订书面合同的；</w:t>
      </w:r>
    </w:p>
    <w:p>
      <w:pPr>
        <w:rPr>
          <w:rFonts w:hint="eastAsia" w:ascii="仿宋_GB2312" w:eastAsia="仿宋_GB2312"/>
          <w:sz w:val="32"/>
          <w:szCs w:val="32"/>
        </w:rPr>
      </w:pPr>
      <w:r>
        <w:rPr>
          <w:rFonts w:hint="eastAsia" w:ascii="仿宋_GB2312" w:eastAsia="仿宋_GB2312"/>
          <w:sz w:val="32"/>
          <w:szCs w:val="32"/>
        </w:rPr>
        <w:t>      3.3.3法律法规规定的其他情形。</w:t>
      </w:r>
    </w:p>
    <w:p>
      <w:pPr>
        <w:ind w:firstLine="643" w:firstLineChars="200"/>
        <w:rPr>
          <w:rFonts w:hint="eastAsia" w:ascii="仿宋_GB2312" w:eastAsia="仿宋_GB2312"/>
          <w:sz w:val="32"/>
          <w:szCs w:val="32"/>
        </w:rPr>
      </w:pPr>
      <w:r>
        <w:rPr>
          <w:rFonts w:hint="eastAsia" w:ascii="仿宋_GB2312" w:eastAsia="仿宋_GB2312"/>
          <w:b/>
          <w:bCs/>
          <w:sz w:val="32"/>
          <w:szCs w:val="32"/>
        </w:rPr>
        <w:t>六、报价文件的构成</w:t>
      </w:r>
    </w:p>
    <w:p>
      <w:pPr>
        <w:ind w:firstLine="320" w:firstLineChars="100"/>
        <w:rPr>
          <w:rFonts w:hint="eastAsia" w:ascii="仿宋_GB2312" w:eastAsia="仿宋_GB2312"/>
          <w:sz w:val="32"/>
          <w:szCs w:val="32"/>
        </w:rPr>
      </w:pPr>
      <w:r>
        <w:rPr>
          <w:rFonts w:hint="eastAsia" w:ascii="仿宋_GB2312" w:eastAsia="仿宋_GB2312"/>
          <w:sz w:val="32"/>
          <w:szCs w:val="32"/>
        </w:rPr>
        <w:t>    1、法定代表人身份证明书</w:t>
      </w:r>
    </w:p>
    <w:p>
      <w:pPr>
        <w:ind w:firstLine="320" w:firstLineChars="100"/>
        <w:rPr>
          <w:rFonts w:hint="eastAsia" w:ascii="仿宋_GB2312" w:eastAsia="仿宋_GB2312"/>
          <w:sz w:val="32"/>
          <w:szCs w:val="32"/>
        </w:rPr>
      </w:pPr>
      <w:r>
        <w:rPr>
          <w:rFonts w:hint="eastAsia" w:ascii="仿宋_GB2312" w:eastAsia="仿宋_GB2312"/>
          <w:sz w:val="32"/>
          <w:szCs w:val="32"/>
        </w:rPr>
        <w:t>    2、法定代表人授权委托书、投标人的身份证复印件</w:t>
      </w:r>
    </w:p>
    <w:p>
      <w:pPr>
        <w:ind w:firstLine="320" w:firstLineChars="100"/>
        <w:rPr>
          <w:rFonts w:hint="eastAsia" w:ascii="仿宋_GB2312" w:eastAsia="仿宋_GB2312"/>
          <w:sz w:val="32"/>
          <w:szCs w:val="32"/>
        </w:rPr>
      </w:pPr>
      <w:r>
        <w:rPr>
          <w:rFonts w:hint="eastAsia" w:ascii="仿宋_GB2312" w:eastAsia="仿宋_GB2312"/>
          <w:sz w:val="32"/>
          <w:szCs w:val="32"/>
        </w:rPr>
        <w:t>   3、法人营业执照</w:t>
      </w:r>
    </w:p>
    <w:p>
      <w:pPr>
        <w:rPr>
          <w:rFonts w:hint="eastAsia" w:ascii="仿宋_GB2312" w:eastAsia="仿宋_GB2312"/>
          <w:sz w:val="32"/>
          <w:szCs w:val="32"/>
        </w:rPr>
      </w:pPr>
      <w:r>
        <w:rPr>
          <w:rFonts w:hint="eastAsia" w:ascii="仿宋_GB2312" w:eastAsia="仿宋_GB2312"/>
          <w:sz w:val="32"/>
          <w:szCs w:val="32"/>
        </w:rPr>
        <w:t>      4、项目报价单、保证金单</w:t>
      </w:r>
    </w:p>
    <w:p>
      <w:pPr>
        <w:rPr>
          <w:rFonts w:hint="eastAsia" w:ascii="仿宋_GB2312" w:eastAsia="仿宋_GB2312"/>
          <w:sz w:val="32"/>
          <w:szCs w:val="32"/>
        </w:rPr>
      </w:pPr>
      <w:r>
        <w:rPr>
          <w:rFonts w:hint="eastAsia" w:ascii="仿宋_GB2312" w:eastAsia="仿宋_GB2312"/>
          <w:sz w:val="32"/>
          <w:szCs w:val="32"/>
        </w:rPr>
        <w:t>      5、投标人认为有必要提交的声明和文件。</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注：</w:t>
      </w:r>
      <w:r>
        <w:rPr>
          <w:rFonts w:hint="eastAsia" w:ascii="仿宋_GB2312" w:eastAsia="仿宋_GB2312"/>
          <w:sz w:val="32"/>
          <w:szCs w:val="32"/>
        </w:rPr>
        <w:t>投标人必须按照以上要求准备投标文件，以上构成为投标文件必备内容并将作为评标参考依据，其他内容投标人可根据投标人情况编制。</w:t>
      </w:r>
      <w:r>
        <w:rPr>
          <w:rFonts w:hint="eastAsia" w:ascii="仿宋_GB2312" w:eastAsia="仿宋_GB2312"/>
          <w:b/>
          <w:bCs/>
          <w:sz w:val="32"/>
          <w:szCs w:val="32"/>
        </w:rPr>
        <w:t>投标文件须全部加盖公章。</w:t>
      </w:r>
    </w:p>
    <w:p>
      <w:pPr>
        <w:rPr>
          <w:rFonts w:hint="eastAsia" w:ascii="仿宋_GB2312" w:eastAsia="仿宋_GB2312"/>
          <w:sz w:val="32"/>
          <w:szCs w:val="32"/>
        </w:rPr>
      </w:pPr>
      <w:r>
        <w:rPr>
          <w:rFonts w:hint="eastAsia" w:ascii="仿宋_GB2312" w:eastAsia="仿宋_GB2312"/>
          <w:sz w:val="32"/>
          <w:szCs w:val="32"/>
        </w:rPr>
        <w:t>      如到投标截止时间，投标人不足三家，招标人可以和投标人进行商务谈判确定中标人。</w:t>
      </w:r>
    </w:p>
    <w:p>
      <w:pPr>
        <w:ind w:firstLine="643" w:firstLineChars="200"/>
        <w:rPr>
          <w:rFonts w:hint="eastAsia" w:ascii="仿宋_GB2312" w:eastAsia="仿宋_GB2312"/>
          <w:sz w:val="32"/>
          <w:szCs w:val="32"/>
        </w:rPr>
      </w:pPr>
      <w:r>
        <w:rPr>
          <w:rFonts w:hint="eastAsia" w:ascii="仿宋_GB2312" w:eastAsia="仿宋_GB2312"/>
          <w:b/>
          <w:bCs/>
          <w:sz w:val="32"/>
          <w:szCs w:val="32"/>
        </w:rPr>
        <w:t>七、报价文件的递交</w:t>
      </w:r>
    </w:p>
    <w:p>
      <w:pPr>
        <w:rPr>
          <w:rFonts w:hint="eastAsia" w:ascii="仿宋_GB2312" w:eastAsia="仿宋_GB2312"/>
          <w:sz w:val="32"/>
          <w:szCs w:val="32"/>
        </w:rPr>
      </w:pPr>
      <w:r>
        <w:rPr>
          <w:rFonts w:hint="eastAsia" w:ascii="仿宋_GB2312" w:eastAsia="仿宋_GB2312"/>
          <w:sz w:val="32"/>
          <w:szCs w:val="32"/>
        </w:rPr>
        <w:t>      1、报价文件及保证金（到账为准）递交的截止时间：202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28</w:t>
      </w:r>
      <w:bookmarkStart w:id="0" w:name="_GoBack"/>
      <w:bookmarkEnd w:id="0"/>
      <w:r>
        <w:rPr>
          <w:rFonts w:hint="eastAsia" w:ascii="仿宋_GB2312" w:eastAsia="仿宋_GB2312"/>
          <w:sz w:val="32"/>
          <w:szCs w:val="32"/>
        </w:rPr>
        <w:t>日上午11：00。</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2</w:t>
      </w:r>
      <w:r>
        <w:rPr>
          <w:rFonts w:hint="eastAsia" w:ascii="仿宋_GB2312" w:eastAsia="仿宋_GB2312"/>
          <w:sz w:val="32"/>
          <w:szCs w:val="32"/>
        </w:rPr>
        <w:t>、报价文件送达地点：广东新华印刷有限公司（广东省佛山市南海区盐步河东中心路23号）。</w:t>
      </w:r>
    </w:p>
    <w:p>
      <w:pPr>
        <w:ind w:firstLine="643" w:firstLineChars="200"/>
        <w:rPr>
          <w:rFonts w:hint="eastAsia" w:ascii="仿宋_GB2312" w:eastAsia="仿宋_GB2312"/>
          <w:sz w:val="32"/>
          <w:szCs w:val="32"/>
        </w:rPr>
      </w:pPr>
      <w:r>
        <w:rPr>
          <w:rFonts w:hint="eastAsia" w:ascii="仿宋_GB2312" w:eastAsia="仿宋_GB2312"/>
          <w:b/>
          <w:bCs/>
          <w:sz w:val="32"/>
          <w:szCs w:val="32"/>
        </w:rPr>
        <w:t>八、招标单位开户银行及业务联系方式</w:t>
      </w:r>
    </w:p>
    <w:p>
      <w:pPr>
        <w:tabs>
          <w:tab w:val="left" w:pos="795"/>
        </w:tabs>
        <w:spacing w:line="360" w:lineRule="auto"/>
        <w:jc w:val="left"/>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开户银行：中国工商银行广州沙河支行</w:t>
      </w:r>
    </w:p>
    <w:p>
      <w:pPr>
        <w:rPr>
          <w:rFonts w:hint="eastAsia" w:ascii="仿宋_GB2312" w:eastAsia="仿宋_GB2312"/>
          <w:sz w:val="32"/>
          <w:szCs w:val="32"/>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开户银行帐号：</w:t>
      </w:r>
      <w:r>
        <w:rPr>
          <w:rFonts w:ascii="仿宋" w:hAnsi="仿宋" w:eastAsia="仿宋"/>
          <w:sz w:val="32"/>
          <w:szCs w:val="32"/>
          <w:highlight w:val="none"/>
        </w:rPr>
        <w:t>3602002709000291767</w:t>
      </w:r>
    </w:p>
    <w:p>
      <w:pPr>
        <w:rPr>
          <w:rFonts w:hint="eastAsia" w:ascii="仿宋_GB2312" w:eastAsia="仿宋_GB2312"/>
          <w:sz w:val="32"/>
          <w:szCs w:val="32"/>
        </w:rPr>
      </w:pPr>
      <w:r>
        <w:rPr>
          <w:rFonts w:hint="eastAsia" w:ascii="仿宋_GB2312" w:eastAsia="仿宋_GB2312"/>
          <w:sz w:val="32"/>
          <w:szCs w:val="32"/>
        </w:rPr>
        <w:t>     招标人：广东新华印刷有限公司</w:t>
      </w:r>
    </w:p>
    <w:p>
      <w:pPr>
        <w:rPr>
          <w:rFonts w:hint="eastAsia" w:ascii="仿宋_GB2312" w:eastAsia="仿宋_GB2312"/>
          <w:sz w:val="32"/>
          <w:szCs w:val="32"/>
        </w:rPr>
      </w:pPr>
      <w:r>
        <w:rPr>
          <w:rFonts w:hint="eastAsia" w:ascii="仿宋_GB2312" w:eastAsia="仿宋_GB2312"/>
          <w:sz w:val="32"/>
          <w:szCs w:val="32"/>
        </w:rPr>
        <w:t>     地址：广东省佛山市南海区盐步河东中心路23号</w:t>
      </w:r>
    </w:p>
    <w:p>
      <w:pPr>
        <w:rPr>
          <w:rFonts w:hint="eastAsia" w:ascii="仿宋_GB2312" w:eastAsia="仿宋_GB2312"/>
          <w:sz w:val="32"/>
          <w:szCs w:val="32"/>
        </w:rPr>
      </w:pPr>
      <w:r>
        <w:rPr>
          <w:rFonts w:hint="eastAsia" w:ascii="仿宋_GB2312" w:eastAsia="仿宋_GB2312"/>
          <w:sz w:val="32"/>
          <w:szCs w:val="32"/>
        </w:rPr>
        <w:t>     联系人：</w:t>
      </w:r>
      <w:r>
        <w:rPr>
          <w:rFonts w:hint="eastAsia" w:ascii="仿宋_GB2312" w:eastAsia="仿宋_GB2312"/>
          <w:sz w:val="32"/>
          <w:szCs w:val="32"/>
          <w:lang w:val="en-US" w:eastAsia="zh-CN"/>
        </w:rPr>
        <w:t>高</w:t>
      </w:r>
      <w:r>
        <w:rPr>
          <w:rFonts w:hint="eastAsia" w:ascii="仿宋_GB2312" w:eastAsia="仿宋_GB2312"/>
          <w:sz w:val="32"/>
          <w:szCs w:val="32"/>
        </w:rPr>
        <w:t>先生（项目咨询） 0757-85797054 18666368572</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刘先生</w:t>
      </w:r>
      <w:r>
        <w:rPr>
          <w:rFonts w:hint="eastAsia" w:ascii="仿宋_GB2312" w:eastAsia="仿宋_GB2312"/>
          <w:sz w:val="32"/>
          <w:szCs w:val="32"/>
        </w:rPr>
        <w:t>（文件接收） 0757-85725393 18927711693</w:t>
      </w:r>
    </w:p>
    <w:p>
      <w:pPr>
        <w:rPr>
          <w:rFonts w:hint="eastAsia" w:ascii="仿宋_GB2312" w:eastAsia="仿宋_GB2312"/>
          <w:sz w:val="32"/>
          <w:szCs w:val="32"/>
        </w:rPr>
      </w:pPr>
      <w:r>
        <w:rPr>
          <w:rFonts w:hint="eastAsia" w:ascii="仿宋_GB2312" w:eastAsia="仿宋_GB2312"/>
          <w:sz w:val="32"/>
          <w:szCs w:val="32"/>
        </w:rPr>
        <w:t>    （为避免错过重要信息，请在工作时间周一至周五8:00～11:30,13:30～17:30咨询）</w:t>
      </w:r>
    </w:p>
    <w:p>
      <w:pPr>
        <w:ind w:firstLine="960" w:firstLineChars="300"/>
        <w:rPr>
          <w:rFonts w:hint="eastAsia" w:ascii="仿宋_GB2312" w:eastAsia="仿宋_GB2312"/>
          <w:sz w:val="32"/>
          <w:szCs w:val="32"/>
        </w:rPr>
      </w:pPr>
    </w:p>
    <w:p>
      <w:pPr>
        <w:widowControl/>
        <w:spacing w:line="315" w:lineRule="atLeast"/>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广东新华印刷有限公司</w:t>
      </w:r>
    </w:p>
    <w:p>
      <w:pPr>
        <w:widowControl/>
        <w:spacing w:line="315" w:lineRule="atLeast"/>
        <w:rPr>
          <w:rFonts w:hint="eastAsia" w:ascii="仿宋_GB2312" w:eastAsia="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日</w:t>
      </w:r>
    </w:p>
    <w:p>
      <w:pPr>
        <w:rPr>
          <w:rFonts w:hint="eastAsia"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02BD9"/>
    <w:rsid w:val="00741031"/>
    <w:rsid w:val="009B6831"/>
    <w:rsid w:val="00A02BD9"/>
    <w:rsid w:val="00DC7C03"/>
    <w:rsid w:val="0135627A"/>
    <w:rsid w:val="09064E5D"/>
    <w:rsid w:val="126D300A"/>
    <w:rsid w:val="4599483E"/>
    <w:rsid w:val="45A87057"/>
    <w:rsid w:val="465935F7"/>
    <w:rsid w:val="47607A34"/>
    <w:rsid w:val="4C9D62C0"/>
    <w:rsid w:val="4F0E0E08"/>
    <w:rsid w:val="544F6BCA"/>
    <w:rsid w:val="54D25EB5"/>
    <w:rsid w:val="645B4652"/>
    <w:rsid w:val="675E5725"/>
    <w:rsid w:val="758E216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Plain Text"/>
    <w:basedOn w:val="1"/>
    <w:unhideWhenUsed/>
    <w:uiPriority w:val="0"/>
    <w:rPr>
      <w:rFonts w:ascii="宋体" w:hAnsi="Courier New"/>
      <w:color w:val="51585D"/>
      <w:szCs w:val="18"/>
    </w:rPr>
  </w:style>
  <w:style w:type="character" w:styleId="4">
    <w:name w:val="Hyperlink"/>
    <w:basedOn w:val="3"/>
    <w:unhideWhenUsed/>
    <w:uiPriority w:val="99"/>
    <w:rPr>
      <w:color w:val="0000FF"/>
      <w:u w:val="single"/>
    </w:rPr>
  </w:style>
  <w:style w:type="paragraph" w:customStyle="1" w:styleId="6">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330</Words>
  <Characters>1883</Characters>
  <Lines>15</Lines>
  <Paragraphs>4</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2021-05-24T00:59:00Z</dcterms:created>
  <dc:creator>zqy</dc:creator>
  <cp:lastModifiedBy>刘文斌</cp:lastModifiedBy>
  <dcterms:modified xsi:type="dcterms:W3CDTF">2022-03-14T00:14:58Z</dcterms:modified>
  <dc:title>广东新华印刷有限公司南海分公司胶印图像离线检测设备采购项目招标公告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